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6275B9" w:rsidRPr="00E73594" w:rsidRDefault="004C49F7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r w:rsidRPr="004C49F7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 prieskumu trhu zvolí, je však povinný zachovať  všetky náležitosti uvedené v tomto vzore.</w:t>
      </w:r>
      <w:r>
        <w:rPr>
          <w:rStyle w:val="Odkaznapoznmkupodiarou"/>
          <w:rFonts w:ascii="Arial Narrow" w:hAnsi="Arial Narrow"/>
          <w:i/>
          <w:color w:val="A6A6A6" w:themeColor="background1" w:themeShade="A6"/>
          <w:sz w:val="19"/>
          <w:szCs w:val="19"/>
        </w:rPr>
        <w:footnoteReference w:id="1"/>
      </w: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</w:t>
      </w:r>
      <w:r w:rsidR="0020368D">
        <w:rPr>
          <w:rFonts w:ascii="Arial Narrow" w:hAnsi="Arial Narrow"/>
          <w:b/>
          <w:bCs/>
          <w:sz w:val="19"/>
          <w:szCs w:val="19"/>
        </w:rPr>
        <w:t xml:space="preserve"> z</w:t>
      </w:r>
      <w:r w:rsidR="0020368D" w:rsidRPr="0020368D">
        <w:rPr>
          <w:rFonts w:ascii="Arial Narrow" w:hAnsi="Arial Narrow"/>
          <w:b/>
          <w:bCs/>
          <w:sz w:val="19"/>
          <w:szCs w:val="19"/>
        </w:rPr>
        <w:t>ákazku s nízkou hodnotou podľa §117 zákona č.343/2015 Z. z. o verejnom obstarávaní a o zmene niektorých zákonov v znení neskorších predpisov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bookmarkStart w:id="0" w:name="_GoBack"/>
      <w:bookmarkEnd w:id="0"/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7A2B96">
      <w:pPr>
        <w:pStyle w:val="Default"/>
        <w:numPr>
          <w:ilvl w:val="0"/>
          <w:numId w:val="4"/>
        </w:numPr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Názov zákazky</w:t>
      </w:r>
      <w:r w:rsidR="00291247">
        <w:rPr>
          <w:rFonts w:ascii="Arial Narrow" w:hAnsi="Arial Narrow"/>
          <w:b/>
          <w:bCs/>
          <w:sz w:val="19"/>
          <w:szCs w:val="19"/>
        </w:rPr>
        <w:t xml:space="preserve"> a kód CPV</w:t>
      </w:r>
    </w:p>
    <w:p w:rsidR="00335847" w:rsidRDefault="0033584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20368D" w:rsidRPr="00140FA8" w:rsidRDefault="0020368D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425080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291247" w:rsidRDefault="002912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C49F7" w:rsidRDefault="004C49F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Požadovaný termín a miesto dodania</w:t>
      </w:r>
      <w:r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2"/>
      </w:r>
      <w:r>
        <w:rPr>
          <w:rFonts w:ascii="Arial Narrow" w:hAnsi="Arial Narrow"/>
          <w:b/>
          <w:bCs/>
          <w:sz w:val="19"/>
          <w:szCs w:val="19"/>
        </w:rPr>
        <w:t>:</w:t>
      </w:r>
    </w:p>
    <w:p w:rsidR="004C49F7" w:rsidRDefault="004C49F7" w:rsidP="004C49F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912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Kritéria na vyhodnotenie ponúk</w:t>
      </w:r>
      <w:r w:rsidR="00140FA8">
        <w:rPr>
          <w:rFonts w:ascii="Arial Narrow" w:hAnsi="Arial Narrow"/>
          <w:b/>
          <w:bCs/>
          <w:sz w:val="19"/>
          <w:szCs w:val="19"/>
        </w:rPr>
        <w:t>: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Default="00140FA8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Pr="00140FA8" w:rsidRDefault="00140FA8" w:rsidP="00140FA8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Spôsob vykonania prieskumu trhu</w:t>
      </w:r>
      <w:r>
        <w:rPr>
          <w:rFonts w:ascii="Arial Narrow" w:hAnsi="Arial Narrow"/>
          <w:bCs/>
          <w:sz w:val="19"/>
          <w:szCs w:val="19"/>
        </w:rPr>
        <w:t xml:space="preserve"> (</w:t>
      </w:r>
      <w:r w:rsidRPr="00140FA8">
        <w:rPr>
          <w:rFonts w:ascii="Arial Narrow" w:hAnsi="Arial Narrow"/>
          <w:bCs/>
          <w:sz w:val="19"/>
          <w:szCs w:val="19"/>
        </w:rPr>
        <w:t>napr. formou faxu, web stránky, katalógov, cenových ponúk, atď</w:t>
      </w:r>
      <w:r>
        <w:rPr>
          <w:rFonts w:ascii="Arial Narrow" w:hAnsi="Arial Narrow"/>
          <w:bCs/>
          <w:sz w:val="19"/>
          <w:szCs w:val="19"/>
        </w:rPr>
        <w:t>)</w:t>
      </w:r>
    </w:p>
    <w:p w:rsidR="00140FA8" w:rsidRPr="00140FA8" w:rsidRDefault="00140FA8" w:rsidP="00140FA8">
      <w:pPr>
        <w:pStyle w:val="Default"/>
        <w:ind w:left="765"/>
        <w:rPr>
          <w:rFonts w:ascii="Arial Narrow" w:hAnsi="Arial Narrow"/>
          <w:b/>
          <w:bCs/>
          <w:i/>
          <w:sz w:val="19"/>
          <w:szCs w:val="19"/>
        </w:rPr>
      </w:pPr>
    </w:p>
    <w:p w:rsidR="00226091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62587C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D76DE7" w:rsidRPr="00E73594" w:rsidRDefault="00D76DE7" w:rsidP="007A2B96">
      <w:pPr>
        <w:pStyle w:val="Default"/>
        <w:numPr>
          <w:ilvl w:val="0"/>
          <w:numId w:val="4"/>
        </w:numPr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Zoznam oslovených</w:t>
      </w:r>
      <w:r w:rsidR="000A676F">
        <w:rPr>
          <w:rFonts w:ascii="Arial Narrow" w:hAnsi="Arial Narrow"/>
          <w:b/>
          <w:bCs/>
          <w:sz w:val="19"/>
          <w:szCs w:val="19"/>
        </w:rPr>
        <w:t xml:space="preserve"> a vyhodnocovaných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559"/>
        <w:gridCol w:w="1843"/>
        <w:gridCol w:w="1276"/>
        <w:gridCol w:w="2126"/>
        <w:gridCol w:w="1134"/>
        <w:gridCol w:w="2268"/>
      </w:tblGrid>
      <w:tr w:rsidR="004F7CAE" w:rsidRPr="00E73594" w:rsidTr="004F7CAE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spacing w:after="1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obchodné meno, adresa sídla, resp. miesta podnikania, IČO (ak relevantné)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</w:t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t>átum oslovenia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3"/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Dátum a spôsob predloženia ponuky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4"/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Cena s DPH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ostatných kritérií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5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6"/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4F7CAE" w:rsidRPr="00E73594" w:rsidRDefault="004F7CAE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4F7CAE" w:rsidRPr="00E73594" w:rsidTr="004F7CAE">
        <w:trPr>
          <w:trHeight w:val="293"/>
        </w:trPr>
        <w:tc>
          <w:tcPr>
            <w:tcW w:w="5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453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F7CAE" w:rsidRPr="00E73594" w:rsidTr="004F7CAE">
        <w:trPr>
          <w:trHeight w:val="293"/>
        </w:trPr>
        <w:tc>
          <w:tcPr>
            <w:tcW w:w="5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453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F7CAE" w:rsidRPr="00E73594" w:rsidTr="004F7CAE">
        <w:trPr>
          <w:trHeight w:val="293"/>
        </w:trPr>
        <w:tc>
          <w:tcPr>
            <w:tcW w:w="5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453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F7CAE" w:rsidRPr="00E73594" w:rsidTr="004F7CAE">
        <w:trPr>
          <w:trHeight w:val="293"/>
        </w:trPr>
        <w:tc>
          <w:tcPr>
            <w:tcW w:w="5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453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F7CAE" w:rsidRPr="00E73594" w:rsidTr="004F7CAE">
        <w:trPr>
          <w:trHeight w:val="293"/>
        </w:trPr>
        <w:tc>
          <w:tcPr>
            <w:tcW w:w="5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453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4F7CAE" w:rsidRPr="00E73594" w:rsidRDefault="004F7CAE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0D765E">
        <w:rPr>
          <w:rFonts w:ascii="Arial Narrow" w:hAnsi="Arial Narrow"/>
          <w:b/>
          <w:bCs/>
          <w:sz w:val="19"/>
          <w:szCs w:val="19"/>
        </w:rPr>
        <w:t>Pomocná tabuľka</w:t>
      </w:r>
      <w:r w:rsidR="000D765E"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7"/>
      </w: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262"/>
        <w:gridCol w:w="1351"/>
        <w:gridCol w:w="726"/>
        <w:gridCol w:w="1352"/>
        <w:gridCol w:w="726"/>
        <w:gridCol w:w="1363"/>
        <w:gridCol w:w="951"/>
        <w:gridCol w:w="1352"/>
        <w:gridCol w:w="726"/>
        <w:gridCol w:w="1352"/>
        <w:gridCol w:w="726"/>
        <w:gridCol w:w="846"/>
      </w:tblGrid>
      <w:tr w:rsidR="003913BC" w:rsidRPr="00E73594" w:rsidTr="003913BC">
        <w:trPr>
          <w:trHeight w:val="497"/>
        </w:trPr>
        <w:tc>
          <w:tcPr>
            <w:tcW w:w="469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913BC" w:rsidRPr="00E73594" w:rsidRDefault="003913BC" w:rsidP="003913BC">
            <w:pPr>
              <w:pStyle w:val="Default"/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913BC">
              <w:rPr>
                <w:rFonts w:ascii="Arial Narrow" w:hAnsi="Arial Narrow"/>
                <w:b/>
                <w:sz w:val="19"/>
                <w:szCs w:val="19"/>
              </w:rPr>
              <w:t>Poradie</w:t>
            </w:r>
          </w:p>
        </w:tc>
        <w:tc>
          <w:tcPr>
            <w:tcW w:w="3262" w:type="dxa"/>
            <w:vMerge w:val="restart"/>
            <w:shd w:val="clear" w:color="auto" w:fill="DBDBDB" w:themeFill="accent3" w:themeFillTint="66"/>
            <w:vAlign w:val="center"/>
          </w:tcPr>
          <w:p w:rsidR="003913BC" w:rsidRPr="003913BC" w:rsidRDefault="003913BC" w:rsidP="003913BC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2077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1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2</w:t>
            </w:r>
          </w:p>
        </w:tc>
        <w:tc>
          <w:tcPr>
            <w:tcW w:w="2314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</w:p>
        </w:tc>
      </w:tr>
      <w:tr w:rsidR="003913BC" w:rsidRPr="00E73594" w:rsidTr="003913BC">
        <w:trPr>
          <w:trHeight w:val="578"/>
        </w:trPr>
        <w:tc>
          <w:tcPr>
            <w:tcW w:w="469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262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63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846" w:type="dxa"/>
            <w:vMerge/>
            <w:shd w:val="clear" w:color="auto" w:fill="DBDBDB" w:themeFill="accent3" w:themeFillTint="66"/>
          </w:tcPr>
          <w:p w:rsidR="003913BC" w:rsidRDefault="003913BC" w:rsidP="00F217C5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lastRenderedPageBreak/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17"/>
        <w:gridCol w:w="4775"/>
      </w:tblGrid>
      <w:tr w:rsidR="00140FA8" w:rsidTr="00140FA8">
        <w:tc>
          <w:tcPr>
            <w:tcW w:w="4879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 w:cs="Arial"/>
                <w:sz w:val="19"/>
                <w:szCs w:val="19"/>
              </w:rPr>
            </w:r>
            <w:r w:rsidR="00E338C5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Objednávka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 w:cs="Arial"/>
                <w:sz w:val="19"/>
                <w:szCs w:val="19"/>
              </w:rPr>
            </w:r>
            <w:r w:rsidR="00E338C5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Zmluva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 w:cs="Arial"/>
                <w:sz w:val="19"/>
                <w:szCs w:val="19"/>
              </w:rPr>
            </w:r>
            <w:r w:rsidR="00E338C5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Iné:........................................</w:t>
            </w:r>
          </w:p>
        </w:tc>
      </w:tr>
    </w:tbl>
    <w:p w:rsidR="00140FA8" w:rsidRDefault="00140FA8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1"/>
      </w:tblGrid>
      <w:tr w:rsidR="003913BC" w:rsidTr="003913BC">
        <w:tc>
          <w:tcPr>
            <w:tcW w:w="7319" w:type="dxa"/>
            <w:vAlign w:val="center"/>
          </w:tcPr>
          <w:p w:rsidR="003913BC" w:rsidRPr="00140FA8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 Narrow" w:hAnsi="Arial Narrow" w:cs="Arial"/>
                <w:b/>
                <w:sz w:val="19"/>
                <w:szCs w:val="19"/>
                <w:lang w:val="sk-SK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instrText xml:space="preserve"> FORMCHECKBOX </w:instrText>
            </w:r>
            <w:r w:rsidR="00E338C5">
              <w:rPr>
                <w:rFonts w:ascii="Arial Narrow" w:hAnsi="Arial Narrow" w:cs="Arial"/>
                <w:sz w:val="19"/>
                <w:szCs w:val="19"/>
                <w:lang w:val="sk-SK"/>
              </w:rPr>
            </w:r>
            <w:r w:rsidR="00E338C5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t xml:space="preserve">  Preukázateľne odoslané výzvy na súťaž</w:t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 w:cs="Arial"/>
                <w:sz w:val="19"/>
                <w:szCs w:val="19"/>
              </w:rPr>
            </w:r>
            <w:r w:rsidR="00E338C5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Ponuky od oslovených subjektov s preukázaným dátumom ich doručenia</w:t>
            </w:r>
          </w:p>
        </w:tc>
      </w:tr>
      <w:tr w:rsidR="003913BC" w:rsidTr="003913BC">
        <w:tc>
          <w:tcPr>
            <w:tcW w:w="7319" w:type="dxa"/>
            <w:vAlign w:val="center"/>
          </w:tcPr>
          <w:p w:rsidR="003913BC" w:rsidRDefault="003913BC" w:rsidP="00140FA8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/>
                <w:sz w:val="19"/>
                <w:szCs w:val="19"/>
              </w:rPr>
            </w:r>
            <w:r w:rsidR="00E338C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</w:rPr>
              <w:t>Doklady o oprávnen</w:t>
            </w:r>
            <w:r w:rsidR="00140FA8">
              <w:rPr>
                <w:rFonts w:ascii="Arial Narrow" w:hAnsi="Arial Narrow"/>
                <w:sz w:val="19"/>
                <w:szCs w:val="19"/>
              </w:rPr>
              <w:t>í</w:t>
            </w:r>
            <w:r>
              <w:rPr>
                <w:rFonts w:ascii="Arial Narrow" w:hAnsi="Arial Narrow"/>
                <w:sz w:val="19"/>
                <w:szCs w:val="19"/>
              </w:rPr>
              <w:t xml:space="preserve"> podnikať</w:t>
            </w:r>
            <w:r>
              <w:rPr>
                <w:rStyle w:val="Odkaznapoznmkupodiarou"/>
                <w:rFonts w:ascii="Arial Narrow" w:hAnsi="Arial Narrow"/>
                <w:sz w:val="19"/>
                <w:szCs w:val="19"/>
              </w:rPr>
              <w:footnoteReference w:id="8"/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E338C5">
              <w:rPr>
                <w:rFonts w:ascii="Arial Narrow" w:hAnsi="Arial Narrow"/>
                <w:sz w:val="19"/>
                <w:szCs w:val="19"/>
              </w:rPr>
            </w:r>
            <w:r w:rsidR="00E338C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Ďalšia predložená dokumentácia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C2AF0" w:rsidRPr="00E73594" w:rsidSect="00D72945">
      <w:pgSz w:w="16838" w:h="11906" w:orient="landscape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78" w:rsidRDefault="00B64D78" w:rsidP="0081192A">
      <w:pPr>
        <w:spacing w:after="0" w:line="240" w:lineRule="auto"/>
      </w:pPr>
      <w:r>
        <w:separator/>
      </w:r>
    </w:p>
  </w:endnote>
  <w:endnote w:type="continuationSeparator" w:id="0">
    <w:p w:rsidR="00B64D78" w:rsidRDefault="00B64D78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8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78" w:rsidRDefault="00B64D78" w:rsidP="0081192A">
      <w:pPr>
        <w:spacing w:after="0" w:line="240" w:lineRule="auto"/>
      </w:pPr>
      <w:r>
        <w:separator/>
      </w:r>
    </w:p>
  </w:footnote>
  <w:footnote w:type="continuationSeparator" w:id="0">
    <w:p w:rsidR="00B64D78" w:rsidRDefault="00B64D78" w:rsidP="0081192A">
      <w:pPr>
        <w:spacing w:after="0" w:line="240" w:lineRule="auto"/>
      </w:pPr>
      <w:r>
        <w:continuationSeparator/>
      </w:r>
    </w:p>
  </w:footnote>
  <w:footnote w:id="1">
    <w:p w:rsidR="004C49F7" w:rsidRPr="004C49F7" w:rsidRDefault="004C49F7" w:rsidP="004C49F7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Prijímateľ nemusí uvádzať tie časti, ktoré nemá povinnosť vyplniť.</w:t>
      </w:r>
    </w:p>
  </w:footnote>
  <w:footnote w:id="2">
    <w:p w:rsidR="004C49F7" w:rsidRPr="004C49F7" w:rsidRDefault="004C49F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Uvádza sa iba ak bola zaslaná Výzva na predloženie ponuky</w:t>
      </w:r>
    </w:p>
  </w:footnote>
  <w:footnote w:id="3">
    <w:p w:rsidR="004F7CAE" w:rsidRPr="007A2B96" w:rsidRDefault="004F7CAE" w:rsidP="007A2B96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Nevypĺňa sa ak je ponuka prevzatá z web stránky dodávateľa/poskytovateľa/zhotoviteľa</w:t>
      </w:r>
      <w:r w:rsidR="000A676F">
        <w:rPr>
          <w:lang w:val="sk-SK"/>
        </w:rPr>
        <w:t>. V prípade ak oslovený uchádzač nepredložil ponuky ostatné stĺpce sa nevypĺňajú. V poznámke sa uvedie, že uchádzač ponuku nepredložil.</w:t>
      </w:r>
    </w:p>
  </w:footnote>
  <w:footnote w:id="4">
    <w:p w:rsidR="004F7CAE" w:rsidRPr="007A2B96" w:rsidRDefault="004F7CAE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 prípade ak je ponuka prevzatá z web stránky</w:t>
      </w:r>
      <w:r w:rsidR="000A676F">
        <w:rPr>
          <w:lang w:val="sk-SK"/>
        </w:rPr>
        <w:t xml:space="preserve"> alebo katalógu dátum získania informácie. V tom prípade by mali byť rozdiel medzi dátumami ponúk najviac 3 pracovné dní.</w:t>
      </w:r>
    </w:p>
  </w:footnote>
  <w:footnote w:id="5">
    <w:p w:rsidR="004F7CAE" w:rsidRPr="000D765E" w:rsidRDefault="004F7CAE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</w:t>
      </w:r>
      <w:r w:rsidR="000A676F">
        <w:rPr>
          <w:lang w:val="sk-SK"/>
        </w:rPr>
        <w:t>.</w:t>
      </w:r>
    </w:p>
  </w:footnote>
  <w:footnote w:id="6">
    <w:p w:rsidR="004F7CAE" w:rsidRPr="000D765E" w:rsidRDefault="004F7CAE" w:rsidP="004F7CA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</w:t>
      </w:r>
      <w:r w:rsidR="000A676F">
        <w:rPr>
          <w:lang w:val="sk-SK"/>
        </w:rPr>
        <w:t>.</w:t>
      </w:r>
    </w:p>
  </w:footnote>
  <w:footnote w:id="7">
    <w:p w:rsidR="000D765E" w:rsidRPr="000D765E" w:rsidRDefault="000D765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je počet kritérií</w:t>
      </w:r>
      <w:r w:rsidR="004F7CAE">
        <w:rPr>
          <w:lang w:val="sk-SK"/>
        </w:rPr>
        <w:t xml:space="preserve"> 3 a viac.</w:t>
      </w:r>
    </w:p>
  </w:footnote>
  <w:footnote w:id="8">
    <w:p w:rsidR="003913BC" w:rsidRPr="003913BC" w:rsidRDefault="003913BC" w:rsidP="003913B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Povinná príloha ak nie je súčasťou ponuky</w:t>
      </w:r>
      <w:r w:rsidR="000A676F">
        <w:rPr>
          <w:lang w:val="sk-SK"/>
        </w:rPr>
        <w:t>. Postačuje informatívny výpis z obchodného/živnostenského registra.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FA05DE" w:rsidRDefault="00FA05DE" w:rsidP="00FA05DE">
    <w:pPr>
      <w:pStyle w:val="Hlavika"/>
    </w:pPr>
    <w:bookmarkStart w:id="1" w:name="_Toc448137283"/>
    <w:bookmarkStart w:id="2" w:name="OLE_LINK1"/>
    <w:r w:rsidRPr="007C0925">
      <w:rPr>
        <w:rFonts w:ascii="Arial Narrow" w:hAnsi="Arial Narrow"/>
        <w:color w:val="BFBFBF" w:themeColor="background1" w:themeShade="BF"/>
      </w:rPr>
      <w:t>Príručka k procesu verejného obstarávania</w:t>
    </w:r>
    <w:r>
      <w:rPr>
        <w:rFonts w:ascii="Arial Narrow" w:hAnsi="Arial Narrow"/>
        <w:color w:val="BFBFBF" w:themeColor="background1" w:themeShade="BF"/>
      </w:rPr>
      <w:t xml:space="preserve">, verzia </w:t>
    </w:r>
    <w:r w:rsidR="00E338C5">
      <w:rPr>
        <w:rFonts w:ascii="Arial Narrow" w:hAnsi="Arial Narrow"/>
        <w:color w:val="BFBFBF" w:themeColor="background1" w:themeShade="BF"/>
      </w:rPr>
      <w:t>3.0</w:t>
    </w:r>
    <w:r w:rsidRPr="007C0925">
      <w:rPr>
        <w:rFonts w:ascii="Arial Narrow" w:hAnsi="Arial Narrow"/>
        <w:color w:val="BFBFBF" w:themeColor="background1" w:themeShade="BF"/>
      </w:rPr>
      <w:t xml:space="preserve">                 </w:t>
    </w:r>
    <w:r>
      <w:rPr>
        <w:rFonts w:ascii="Arial Narrow" w:hAnsi="Arial Narrow"/>
        <w:color w:val="BFBFBF" w:themeColor="background1" w:themeShade="BF"/>
      </w:rPr>
      <w:t xml:space="preserve">                                                 </w:t>
    </w:r>
    <w:r w:rsidRPr="007C0925">
      <w:rPr>
        <w:rFonts w:ascii="Arial Narrow" w:hAnsi="Arial Narrow"/>
        <w:color w:val="BFBFBF" w:themeColor="background1" w:themeShade="BF"/>
      </w:rPr>
      <w:t xml:space="preserve">       Príloha č. </w:t>
    </w:r>
    <w:bookmarkEnd w:id="1"/>
    <w:r>
      <w:rPr>
        <w:rFonts w:ascii="Arial Narrow" w:hAnsi="Arial Narrow"/>
        <w:color w:val="BFBFBF" w:themeColor="background1" w:themeShade="BF"/>
      </w:rPr>
      <w:t>9</w:t>
    </w:r>
    <w:bookmarkEnd w:id="2"/>
    <w:r w:rsidR="004C49F7">
      <w:rPr>
        <w:rFonts w:ascii="Arial Narrow" w:hAnsi="Arial Narrow"/>
        <w:color w:val="BFBFBF" w:themeColor="background1" w:themeShade="BF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85A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47"/>
    <w:rsid w:val="000234D1"/>
    <w:rsid w:val="00046467"/>
    <w:rsid w:val="00092E50"/>
    <w:rsid w:val="000A676F"/>
    <w:rsid w:val="000C6602"/>
    <w:rsid w:val="000D2BDA"/>
    <w:rsid w:val="000D765E"/>
    <w:rsid w:val="001025B2"/>
    <w:rsid w:val="00140FA8"/>
    <w:rsid w:val="0016331F"/>
    <w:rsid w:val="001672FD"/>
    <w:rsid w:val="0018344C"/>
    <w:rsid w:val="001A7065"/>
    <w:rsid w:val="001D63FD"/>
    <w:rsid w:val="001F42D0"/>
    <w:rsid w:val="0020368D"/>
    <w:rsid w:val="00226091"/>
    <w:rsid w:val="00291247"/>
    <w:rsid w:val="002F7E5E"/>
    <w:rsid w:val="00335847"/>
    <w:rsid w:val="0035614A"/>
    <w:rsid w:val="00361010"/>
    <w:rsid w:val="0036655E"/>
    <w:rsid w:val="003913BC"/>
    <w:rsid w:val="003C2AF0"/>
    <w:rsid w:val="003D38A2"/>
    <w:rsid w:val="003F1288"/>
    <w:rsid w:val="00425080"/>
    <w:rsid w:val="0043018D"/>
    <w:rsid w:val="00447267"/>
    <w:rsid w:val="00451D2A"/>
    <w:rsid w:val="00463BCC"/>
    <w:rsid w:val="00473D1E"/>
    <w:rsid w:val="00477560"/>
    <w:rsid w:val="004C49F7"/>
    <w:rsid w:val="004F7CAE"/>
    <w:rsid w:val="00525BAA"/>
    <w:rsid w:val="00571B01"/>
    <w:rsid w:val="00572271"/>
    <w:rsid w:val="005E46D6"/>
    <w:rsid w:val="005F3E47"/>
    <w:rsid w:val="0062587C"/>
    <w:rsid w:val="006275B9"/>
    <w:rsid w:val="00685A07"/>
    <w:rsid w:val="00687CFA"/>
    <w:rsid w:val="006C6C1F"/>
    <w:rsid w:val="006E4281"/>
    <w:rsid w:val="006F2D5D"/>
    <w:rsid w:val="00723360"/>
    <w:rsid w:val="00732CD9"/>
    <w:rsid w:val="00760B57"/>
    <w:rsid w:val="007630EE"/>
    <w:rsid w:val="007A2B96"/>
    <w:rsid w:val="007C36B5"/>
    <w:rsid w:val="007F4F85"/>
    <w:rsid w:val="0081192A"/>
    <w:rsid w:val="00823591"/>
    <w:rsid w:val="00836166"/>
    <w:rsid w:val="0088083B"/>
    <w:rsid w:val="008A440B"/>
    <w:rsid w:val="008A443B"/>
    <w:rsid w:val="00936F3E"/>
    <w:rsid w:val="009457F1"/>
    <w:rsid w:val="00986C1D"/>
    <w:rsid w:val="00995E0F"/>
    <w:rsid w:val="00AA4AF4"/>
    <w:rsid w:val="00B121B2"/>
    <w:rsid w:val="00B61EBA"/>
    <w:rsid w:val="00B64D78"/>
    <w:rsid w:val="00B74262"/>
    <w:rsid w:val="00BC5EC6"/>
    <w:rsid w:val="00C218AB"/>
    <w:rsid w:val="00C27398"/>
    <w:rsid w:val="00C81E56"/>
    <w:rsid w:val="00CB6008"/>
    <w:rsid w:val="00CD3C56"/>
    <w:rsid w:val="00CE1A9F"/>
    <w:rsid w:val="00D60C48"/>
    <w:rsid w:val="00D66759"/>
    <w:rsid w:val="00D72945"/>
    <w:rsid w:val="00D7414B"/>
    <w:rsid w:val="00D76DE7"/>
    <w:rsid w:val="00D926E2"/>
    <w:rsid w:val="00DF10D8"/>
    <w:rsid w:val="00DF6ADD"/>
    <w:rsid w:val="00E26392"/>
    <w:rsid w:val="00E338C5"/>
    <w:rsid w:val="00E73594"/>
    <w:rsid w:val="00EE27D7"/>
    <w:rsid w:val="00F04FF5"/>
    <w:rsid w:val="00F26D5A"/>
    <w:rsid w:val="00F27BA6"/>
    <w:rsid w:val="00F60348"/>
    <w:rsid w:val="00F6563D"/>
    <w:rsid w:val="00F9648E"/>
    <w:rsid w:val="00FA05D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1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058E-B73B-4D6C-968D-5E0E0FC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2017-08-21T06:55:00Z</dcterms:created>
  <dcterms:modified xsi:type="dcterms:W3CDTF">2021-01-21T09:10:00Z</dcterms:modified>
</cp:coreProperties>
</file>